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center" w:pos="4320"/>
          <w:tab w:val="right" w:pos="8640"/>
        </w:tabs>
        <w:rPr>
          <w:rFonts w:ascii="Helvetica Neue" w:cs="Helvetica Neue" w:hAnsi="Helvetica Neue" w:eastAsia="Helvetica Neue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346365</wp:posOffset>
            </wp:positionH>
            <wp:positionV relativeFrom="page">
              <wp:posOffset>187034</wp:posOffset>
            </wp:positionV>
            <wp:extent cx="858018" cy="1305337"/>
            <wp:effectExtent l="0" t="0" r="0" b="0"/>
            <wp:wrapNone/>
            <wp:docPr id="1073741825" name="officeArt object" descr="NM-Rapids-SC-Shield-300dpi-No-BG-Mak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M-Rapids-SC-Shield-300dpi-No-BG-Maker.png" descr="NM-Rapids-SC-Shield-300dpi-No-BG-Mak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18" cy="1305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b w:val="1"/>
          <w:bCs w:val="1"/>
          <w:smallCaps w:val="1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2713155</wp:posOffset>
                </wp:positionH>
                <wp:positionV relativeFrom="page">
                  <wp:posOffset>534214</wp:posOffset>
                </wp:positionV>
                <wp:extent cx="4143258" cy="749743"/>
                <wp:effectExtent l="0" t="0" r="0" b="0"/>
                <wp:wrapSquare wrapText="bothSides" distL="152400" distR="152400" distT="152400" distB="152400"/>
                <wp:docPr id="1073741826" name="officeArt object" descr="Tit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258" cy="7497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left="720" w:firstLine="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c0c0c0"/>
                                <w:sz w:val="34"/>
                                <w:szCs w:val="34"/>
                                <w:u w:color="c0c0c0"/>
                                <w:shd w:val="clear" w:color="auto" w:fill="ffffff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C0C0C0"/>
                                  </w14:solidFill>
                                </w14:textFill>
                              </w:rPr>
                              <w:t>Travel - Player Itinerary</w:t>
                            </w:r>
                          </w:p>
                          <w:p>
                            <w:pPr>
                              <w:pStyle w:val="Body"/>
                              <w:ind w:left="720" w:firstLine="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8b1b31"/>
                                <w:sz w:val="34"/>
                                <w:szCs w:val="34"/>
                                <w:u w:color="8b1b31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8B1B31"/>
                                  </w14:solidFill>
                                </w14:textFill>
                              </w:rPr>
                              <w:t>New Mexico Rapids Soccer Club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3.6pt;margin-top:42.1pt;width:326.2pt;height:5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720" w:firstLine="0"/>
                        <w:jc w:val="right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c0c0c0"/>
                          <w:sz w:val="34"/>
                          <w:szCs w:val="34"/>
                          <w:u w:color="c0c0c0"/>
                          <w:shd w:val="clear" w:color="auto" w:fill="ffffff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C0C0C0"/>
                            </w14:solidFill>
                          </w14:textFill>
                        </w:rPr>
                        <w:t>Travel - Player Itinerary</w:t>
                      </w:r>
                    </w:p>
                    <w:p>
                      <w:pPr>
                        <w:pStyle w:val="Body"/>
                        <w:ind w:left="720" w:firstLine="0"/>
                        <w:jc w:val="right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8b1b31"/>
                          <w:sz w:val="34"/>
                          <w:szCs w:val="34"/>
                          <w:u w:color="8b1b31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8B1B31"/>
                            </w14:solidFill>
                          </w14:textFill>
                        </w:rPr>
                        <w:t>New Mexico Rapids Soccer Club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p>
      <w:pPr>
        <w:pStyle w:val="Body"/>
        <w:rPr>
          <w:rFonts w:ascii="Helvetica Neue" w:cs="Helvetica Neue" w:hAnsi="Helvetica Neue" w:eastAsia="Helvetica Neue"/>
          <w:smallCaps w:val="1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smallCaps w:val="1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smallCaps w:val="1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 xml:space="preserve">Event &amp; Team:  </w:t>
      </w:r>
      <w:r>
        <w:rPr>
          <w:rFonts w:ascii="Arial" w:hAnsi="Arial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 xml:space="preserve">DPL U13-U14G Western Regional Event / NM Rapids 12G DPL </w:t>
      </w: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 xml:space="preserve">Event Location/Map:  </w:t>
      </w:r>
      <w:r>
        <w:rPr>
          <w:rFonts w:ascii="Arial" w:hAnsi="Arial"/>
          <w:outline w:val="0"/>
          <w:color w:val="b7b7b7"/>
          <w:sz w:val="16"/>
          <w:szCs w:val="16"/>
          <w:u w:color="b7b7b7"/>
          <w:rtl w:val="0"/>
          <w14:textFill>
            <w14:solidFill>
              <w14:srgbClr w14:val="B7B7B7"/>
            </w14:solidFill>
          </w14:textFill>
        </w:rPr>
        <w:t>Epic Sport Park (ESP) / Provo, UT</w:t>
      </w: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14:textFill>
            <w14:solidFill>
              <w14:srgbClr w14:val="B7B7B7"/>
            </w14:solidFill>
          </w14:textFill>
        </w:rPr>
        <w:t xml:space="preserve"> </w:t>
      </w: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 xml:space="preserve">Event Staff:  </w:t>
      </w:r>
      <w:r>
        <w:rPr>
          <w:rFonts w:ascii="Arial" w:hAnsi="Arial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>J. Sells, M. McBrayer &amp; V. Garcia</w:t>
      </w: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14:textFill>
            <w14:solidFill>
              <w14:srgbClr w14:val="B7B7B7"/>
            </w14:solidFill>
          </w14:textFill>
        </w:rPr>
        <w:t xml:space="preserve"> </w:t>
      </w: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:lang w:val="de-DE"/>
          <w14:textFill>
            <w14:solidFill>
              <w14:srgbClr w14:val="B7B7B7"/>
            </w14:solidFill>
          </w14:textFill>
        </w:rPr>
        <w:t xml:space="preserve">Event Date:  </w:t>
      </w:r>
      <w:r>
        <w:rPr>
          <w:rFonts w:ascii="Arial" w:hAnsi="Arial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>Oct. 3-6, 2024</w:t>
      </w: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14:textFill>
            <w14:solidFill>
              <w14:srgbClr w14:val="B7B7B7"/>
            </w14:solidFill>
          </w14:textFill>
        </w:rPr>
        <w:t xml:space="preserve">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 xml:space="preserve">Event Hotel Address/Map:  </w:t>
      </w:r>
      <w:r>
        <w:rPr>
          <w:rFonts w:ascii="Arial" w:hAnsi="Arial"/>
          <w:outline w:val="0"/>
          <w:color w:val="b7b7b7"/>
          <w:sz w:val="16"/>
          <w:szCs w:val="16"/>
          <w:u w:color="b7b7b7"/>
          <w:rtl w:val="0"/>
          <w:lang w:val="en-US"/>
          <w14:textFill>
            <w14:solidFill>
              <w14:srgbClr w14:val="B7B7B7"/>
            </w14:solidFill>
          </w14:textFill>
        </w:rPr>
        <w:t>Hampton Inn Draper/SLC - 13711 South 200 W Draper, UT 84020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b7b7b7"/>
          <w:sz w:val="16"/>
          <w:szCs w:val="16"/>
          <w:u w:color="b7b7b7"/>
          <w14:textFill>
            <w14:solidFill>
              <w14:srgbClr w14:val="B7B7B7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spacing w:line="276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Punctuality is always required.  Appropriate behavior is always expected, and we should always have respect for other families staying at the team hotel.  No pool / hot tub use without coaches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’ </w:t>
      </w:r>
      <w:r>
        <w:rPr>
          <w:rFonts w:ascii="Arial" w:hAnsi="Arial"/>
          <w:sz w:val="16"/>
          <w:szCs w:val="16"/>
          <w:rtl w:val="0"/>
          <w:lang w:val="en-US"/>
        </w:rPr>
        <w:t xml:space="preserve">permission and adult supervision. Any breach of rules or schedule can impact playing time.  Players should eat a healthy substantial meal within 45 minutes following each match.  </w:t>
      </w:r>
    </w:p>
    <w:tbl>
      <w:tblPr>
        <w:tblW w:w="91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695"/>
        <w:gridCol w:w="6480"/>
      </w:tblGrid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b w:val="1"/>
                <w:bCs w:val="1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Thursday Oct. 3, 2024,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12pm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Travel Day to Provo, UT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7pm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Dinner on your own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9:45pm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lights out!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b w:val="1"/>
                <w:bCs w:val="1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Friday Oct. 4, 2024,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8:30am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wake up and eat breakfast at hotel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10am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Light team training session </w:t>
            </w:r>
            <w:r>
              <w:rPr>
                <w:rFonts w:ascii="Verdana" w:hAnsi="Verdana" w:hint="default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– </w:t>
            </w: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Smith Fields Park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12pm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Lunch on your own 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rest and prep at the hotel.  Hydrate!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4:15pm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Warm-up begins at ESP #9 </w:t>
            </w:r>
            <w:r>
              <w:rPr>
                <w:rFonts w:ascii="Verdana" w:hAnsi="Verdana" w:hint="default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– </w:t>
            </w: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make sure you have both kits / gear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NM Rapids 12G DPL vs. Albion San Diego 12G DPL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7pm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Dinner on your own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8:30pm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Ice bath or foam roll - recovery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9:45pm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lights out!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b w:val="1"/>
                <w:bCs w:val="1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Saturday Oct. 5, 2024,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8:30am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wake up and eat breakfast at hotel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11am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go to watch 1</w:t>
            </w: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vertAlign w:val="superscript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st</w:t>
            </w: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 half of NM Rapids 11G DPL @ ESP #4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12:15pm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Lunch on your own 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rest and prepare at the hotel.  Hydrate!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2:30pm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have a light snack.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4:15pm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Warm-up begins at ESP #4 </w:t>
            </w:r>
            <w:r>
              <w:rPr>
                <w:rFonts w:ascii="Verdana" w:hAnsi="Verdana" w:hint="default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– </w:t>
            </w: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make sure you have both kits / gear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NM Rapids 12G DPL vs. Sporting Slammers FC 12G DPLO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7pm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Dinner on your own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8:45pm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Ice bath or foam roll - recovery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9:45pm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light out!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5b3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348"/>
              </w:tabs>
            </w:pPr>
            <w:r>
              <w:rPr>
                <w:rFonts w:ascii="Verdana" w:hAnsi="Verdana"/>
                <w:b w:val="1"/>
                <w:bCs w:val="1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Sunday Oct. 6, 2024,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348"/>
              </w:tabs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8am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Players wake and eat light breakfast 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10:15am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Warm-up begins at ESP #11 - make sure you have both kits / gear 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 xml:space="preserve">11am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NM Rapids 12G DPL vs. Houston Rangers 12G DPL</w:t>
            </w:r>
          </w:p>
        </w:tc>
      </w:tr>
      <w:tr>
        <w:tblPrEx>
          <w:shd w:val="clear" w:color="auto" w:fill="cadfff"/>
        </w:tblPrEx>
        <w:trPr>
          <w:trHeight w:val="230" w:hRule="atLeast"/>
        </w:trPr>
        <w:tc>
          <w:tcPr>
            <w:tcW w:type="dxa" w:w="2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1pm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outline w:val="0"/>
                <w:color w:val="999999"/>
                <w:sz w:val="17"/>
                <w:szCs w:val="17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Players depart for home</w:t>
            </w:r>
          </w:p>
        </w:tc>
      </w:tr>
    </w:tbl>
    <w:p>
      <w:pPr>
        <w:pStyle w:val="Body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